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jc w:val="center"/>
        <w:rPr>
          <w:rFonts w:ascii="宋体" w:hAnsi="宋体" w:eastAsia="宋体"/>
          <w:b/>
          <w:sz w:val="36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6"/>
          <w:szCs w:val="24"/>
        </w:rPr>
        <w:t>7.</w:t>
      </w:r>
      <w:r>
        <w:rPr>
          <w:rFonts w:ascii="宋体" w:hAnsi="宋体" w:eastAsia="宋体"/>
          <w:b/>
          <w:sz w:val="36"/>
          <w:szCs w:val="24"/>
        </w:rPr>
        <w:t>1</w:t>
      </w:r>
      <w:r>
        <w:rPr>
          <w:rFonts w:hint="eastAsia" w:ascii="宋体" w:hAnsi="宋体" w:eastAsia="宋体"/>
          <w:b/>
          <w:sz w:val="36"/>
          <w:szCs w:val="24"/>
        </w:rPr>
        <w:t xml:space="preserve"> </w:t>
      </w:r>
      <w:r>
        <w:rPr>
          <w:rFonts w:ascii="宋体" w:hAnsi="宋体" w:eastAsia="宋体"/>
          <w:b/>
          <w:sz w:val="36"/>
          <w:szCs w:val="24"/>
        </w:rPr>
        <w:t>为什么要证明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【教学目标】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1.经历对命题的观察、分析、实验以及动手操作、画图、测量等过程,并对获得的数学猜想进行试验验证,体验直观判断有时不一定正确,理解证明的必要性.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2.在交流中,尝试从数学的角度运用所学的知识和方法寻求证据、给出证明,感受数学思考的合理性和严密性.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【重点难点】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●重点:感受证明的必要性.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●难点:运用所学的知识和方法寻求证据、给出证明.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【教法与学法】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●教法:结合大量的实例引入,启发、引导学生实验、观察、归纳,感受证明的必要性.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●学法:观察、讨论、合情推理及归纳应用相结合.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【教学过程】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一、情境引入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1.大家可能听说过烽火戏诸侯的故事吧,在这个故事里,诸侯认为周幽王点烽火只是为了戏弄他们,博取美人一笑,其实,这就是推理.这个推理是否是正确的呢?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2.据说哥德巴赫无意中发现,10=3+7,20=3+17,30=13+17,于是他大胆猜想:任何一个不小于6的偶数都可以表示成两个奇质数的和.这是正确的吗?至今无人证实.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3.“眼见为实”是中国的一句古话,让我们一起看看,眼见是否为实?</w:t>
      </w:r>
      <w:r>
        <w:rPr>
          <w:rFonts w:eastAsia="Times New Roman"/>
          <w:snapToGrid w:val="0"/>
          <w:w w:val="0"/>
          <w:sz w:val="0"/>
          <w:szCs w:val="0"/>
          <w:u w:color="000000"/>
          <w:shd w:val="clear" w:color="000000" w:fill="000000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57150</wp:posOffset>
            </wp:positionV>
            <wp:extent cx="1066800" cy="933450"/>
            <wp:effectExtent l="19050" t="0" r="0" b="0"/>
            <wp:wrapSquare wrapText="bothSides"/>
            <wp:docPr id="9" name="图片 1" descr="C:\Users\Administrator\Desktop\360截图20210620215044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Administrator\Desktop\360截图202106202150449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1760" r="44206" b="2403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133350</wp:posOffset>
            </wp:positionV>
            <wp:extent cx="971550" cy="857250"/>
            <wp:effectExtent l="19050" t="0" r="0" b="0"/>
            <wp:wrapSquare wrapText="bothSides"/>
            <wp:docPr id="4" name="图片 1" descr="C:\Users\Administrator\Desktop\360截图20210620215044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Administrator\Desktop\360截图202106202150449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657" t="3876" r="68455" b="2635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教材图7-</w:t>
      </w:r>
      <w:r>
        <w:rPr>
          <w:rFonts w:hint="eastAsia" w:ascii="宋体" w:hAnsi="宋体" w:eastAsia="宋体"/>
          <w:sz w:val="24"/>
          <w:szCs w:val="24"/>
        </w:rPr>
        <w:t xml:space="preserve">1          </w:t>
      </w:r>
      <w:r>
        <w:rPr>
          <w:rFonts w:ascii="宋体" w:hAnsi="宋体" w:eastAsia="宋体"/>
          <w:sz w:val="24"/>
          <w:szCs w:val="24"/>
        </w:rPr>
        <w:t>教材图7-</w:t>
      </w:r>
      <w:r>
        <w:rPr>
          <w:rFonts w:hint="eastAsia" w:ascii="宋体" w:hAnsi="宋体" w:eastAsia="宋体"/>
          <w:sz w:val="24"/>
          <w:szCs w:val="24"/>
        </w:rPr>
        <w:t>2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(1)如教材图7-1中两条线段的长度一样吗?教材图7-2中的四边形是正方形吗?请你先观察,再设法检验你观察到的结论.</w:t>
      </w:r>
      <w:r>
        <w:rPr>
          <w:rFonts w:eastAsia="Times New Roman"/>
          <w:snapToGrid w:val="0"/>
          <w:w w:val="0"/>
          <w:sz w:val="0"/>
          <w:szCs w:val="0"/>
          <w:u w:color="000000"/>
          <w:shd w:val="clear" w:color="000000" w:fill="000000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以前我们通过观察、实验、归纳得到了很多结论.观察、实验、归纳得到的结论一定正确吗?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4.看看下面的问题,一起想一想,是否正确?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47625</wp:posOffset>
            </wp:positionV>
            <wp:extent cx="1038225" cy="923925"/>
            <wp:effectExtent l="19050" t="0" r="9525" b="0"/>
            <wp:wrapSquare wrapText="bothSides"/>
            <wp:docPr id="6" name="图片 1" descr="C:\Users\Administrator\Desktop\360截图20210620215044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C:\Users\Administrator\Desktop\360截图202106202150449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8155" r="18455" b="2480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360" w:firstLineChars="15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教材图7-</w:t>
      </w:r>
      <w:r>
        <w:rPr>
          <w:rFonts w:hint="eastAsia" w:ascii="宋体" w:hAnsi="宋体" w:eastAsia="宋体"/>
          <w:sz w:val="24"/>
          <w:szCs w:val="24"/>
        </w:rPr>
        <w:t>3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如教材图7-3, 把地球看成是球形,假如用一根比地球赤道长1 m的铁丝将地球赤道围起来,铁丝与地球赤道之间的间隙能有多大?能放进一个拳头吗?先凭感觉想象一下,再具体算一算,看看与你的感觉是否一致,并与同伴进行交流.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二、互动新授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学生积极参与活动,自主探究、互动交流,他们可能会为能否放进一个拳头争论.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教师引导学生想一想,理由是什么?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【实验归纳】(1)通过测量,可以得出教材图7-1中两条线段的长度相等;教材图7-2中的四边形是正方形.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(2)如果设地球半径为R,则地球周长为2πR,则铁丝长为2πR+1,绕赤道一周,其半径为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2πR+1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2π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,所以铁丝半径与地球半径的差为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2π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m,大约0.16 m,可以放进一个拳头.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【做一做】(1)代数式n</w:t>
      </w:r>
      <w:r>
        <w:rPr>
          <w:rFonts w:ascii="宋体" w:hAnsi="宋体" w:eastAsia="宋体"/>
          <w:sz w:val="24"/>
          <w:szCs w:val="24"/>
          <w:vertAlign w:val="superscript"/>
        </w:rPr>
        <w:t>2</w:t>
      </w:r>
      <w:r>
        <w:rPr>
          <w:rFonts w:ascii="宋体" w:hAnsi="宋体" w:eastAsia="宋体"/>
          <w:sz w:val="24"/>
          <w:szCs w:val="24"/>
        </w:rPr>
        <w:t>-n+11的值是质数吗?当n=0,1,2,3,4,5试一试,你能否由此得到结论:对于所有的自然数n,n</w:t>
      </w:r>
      <w:r>
        <w:rPr>
          <w:rFonts w:ascii="宋体" w:hAnsi="宋体" w:eastAsia="宋体"/>
          <w:sz w:val="24"/>
          <w:szCs w:val="24"/>
          <w:vertAlign w:val="superscript"/>
        </w:rPr>
        <w:t>2</w:t>
      </w:r>
      <w:r>
        <w:rPr>
          <w:rFonts w:ascii="宋体" w:hAnsi="宋体" w:eastAsia="宋体"/>
          <w:sz w:val="24"/>
          <w:szCs w:val="24"/>
        </w:rPr>
        <w:t>-n+11都是质数?与同伴交流.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(2)如教材图7-4,在△ABC中,点D,E分别是AB,AC的中点,连接DE、DE与BC有怎样的位置关系和数量关系?请你先猜一猜,再设法检验你的猜想,你能肯定你的结论对所有的△ABC都成立吗?与同伴进行交流.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243965" cy="888365"/>
            <wp:effectExtent l="0" t="0" r="0" b="0"/>
            <wp:docPr id="380" name="18JASX117.eps" descr="id:21474930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18JASX117.eps" descr="id:214749304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>教材图7-4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学生积极参与,自主探究、互动交流,为结论是否成立而争论.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教师引导学生想一想,理由是什么?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【议一议】实验、观察、归纳是人们认识事物的重要手段.通过实验、观察、归纳得到的结论都是正确的吗?在上面的问题中,你是怎样判断一个结论是否正确的?说说你的经验与困惑.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眼见为实,耳听为虚.事实上,跟见未必为实,我们可能被眼睛所蒙蔽.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实验、观察、归纳得到的结论可能正确,也可能不正确.因此,要判断一个数字结论是否正确,仅仅依靠实验、观察、归纳是不够的,必须进行有根有据的证明.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【设计意图】通过大量的实例,直观地感受实验、观察、归纳得到的结论可能正确,也可能不正确.理解证明的必要性.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三、例题讲解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例1】一个两位数,它的十位数字为a,个位数字为b,若把它的十位数字与个位数字对调,将得到一个新两位数,这两个数的和能被11整除吗?差呢?我们可验证一下:比如23,对调数字后得到新两位数32,而23+32=55,32-23=9,因此我们断定,这两个数的和能被11整除,差不能被11整除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问上述说法正确吗?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析:没有严格的推理,仅由若干特例归纳得出的结论可能潜藏着错误,因此要判断这两个数的和与差是否能被11整除,我们可以推理,设原两位数为10a+b,新两位数为10b+a先求10a+b与10b+a的和与差,再看这个和与差是否是11的整数倍,若是,则可整除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【例2】已知实数a、b、c满足a=6-b,c</w:t>
      </w:r>
      <w:r>
        <w:rPr>
          <w:rFonts w:ascii="宋体" w:hAnsi="宋体" w:eastAsia="宋体"/>
          <w:sz w:val="24"/>
          <w:szCs w:val="24"/>
          <w:vertAlign w:val="superscript"/>
        </w:rPr>
        <w:t>2</w:t>
      </w:r>
      <w:r>
        <w:rPr>
          <w:rFonts w:ascii="宋体" w:hAnsi="宋体" w:eastAsia="宋体"/>
          <w:sz w:val="24"/>
          <w:szCs w:val="24"/>
        </w:rPr>
        <w:t>=ab-9,你能肯定a等于b吗?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解析:凭经验、观察或实验得到的结论未必正确.只有经过推理证明,才能判断一个结论是否正确.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四、巩固练习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1.下列推理正确的是</w:t>
      </w:r>
      <w:r>
        <w:ptab w:relativeTo="margin" w:alignment="right" w:leader="none"/>
      </w:r>
      <w:r>
        <w:rPr>
          <w:rFonts w:ascii="宋体" w:hAnsi="宋体" w:eastAsia="宋体"/>
          <w:sz w:val="24"/>
          <w:szCs w:val="24"/>
        </w:rPr>
        <w:t>(　　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A.弟弟今年13岁,哥哥比弟弟大6岁,到了明年,哥哥比弟弟只大5岁了,因为弟弟明年比今年长大了1岁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B.如果a&gt;b,b&gt;c,则a&gt;c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C.∠A与∠B相等,原因是它们看起来大小也差不多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D.因为对顶角必然相等,所以相等角也必是对顶角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2.如图所示,若已知C,D是线段AB上两点,且AC=DB,E是AB中点,那么点E的位置有什么特点?你能说明原因吗?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990600" cy="151130"/>
            <wp:effectExtent l="0" t="0" r="0" b="0"/>
            <wp:docPr id="381" name="18JASX118.eps" descr="id:2147493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18JASX118.eps" descr="id:2147493052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1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五、课堂小结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通过本节课的学习,你有什么收获?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本节课主要学习了: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眼见未必为实,要使事实成立,必须要有根有据地证明.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【布置作业】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教材习题7.1.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【板书设计】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　为什么要证明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1.眼见为实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2.证明的必要性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【教学反思】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作为推理证明的起始课,如何吸引学生的眼球是我们要重点解决的问题,如何培养学生的逻辑思维能力是我们今后的重点课题.一旦引起学生的兴趣.就能吸引学生进一步探究以后的内容.因此本课选用了大量的实例、图片并且可以发动学生去发现、参与探索猜想,验证猜想,激发学生的参与热情,给学生提供展示自我的时间和机会.</w:t>
      </w:r>
    </w:p>
    <w:p>
      <w:pPr>
        <w:pStyle w:val="7"/>
        <w:spacing w:line="360" w:lineRule="auto"/>
        <w:jc w:val="center"/>
        <w:rPr>
          <w:rFonts w:ascii="宋体" w:hAnsi="宋体" w:eastAsia="宋体"/>
          <w:b/>
          <w:sz w:val="36"/>
          <w:szCs w:val="24"/>
        </w:rPr>
      </w:pP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34"/>
    <w:rsid w:val="00285D32"/>
    <w:rsid w:val="00342D15"/>
    <w:rsid w:val="00350920"/>
    <w:rsid w:val="0043074C"/>
    <w:rsid w:val="004B1929"/>
    <w:rsid w:val="00815E33"/>
    <w:rsid w:val="008A5516"/>
    <w:rsid w:val="00994C93"/>
    <w:rsid w:val="00A57D34"/>
    <w:rsid w:val="00B2668D"/>
    <w:rsid w:val="00E54F20"/>
    <w:rsid w:val="054A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6">
    <w:name w:val="标题 2 Char"/>
    <w:basedOn w:val="4"/>
    <w:link w:val="2"/>
    <w:uiPriority w:val="0"/>
    <w:rPr>
      <w:rFonts w:ascii="Arial" w:hAnsi="Arial" w:eastAsia="黑体"/>
      <w:b/>
      <w:bCs/>
      <w:kern w:val="2"/>
      <w:sz w:val="32"/>
      <w:szCs w:val="32"/>
    </w:rPr>
  </w:style>
  <w:style w:type="paragraph" w:customStyle="1" w:styleId="7">
    <w:name w:val="二级章节"/>
    <w:basedOn w:val="1"/>
    <w:qFormat/>
    <w:uiPriority w:val="0"/>
    <w:pPr>
      <w:outlineLvl w:val="2"/>
    </w:pPr>
  </w:style>
  <w:style w:type="character" w:customStyle="1" w:styleId="8">
    <w:name w:val="批注框文本 Char"/>
    <w:basedOn w:val="4"/>
    <w:link w:val="3"/>
    <w:semiHidden/>
    <w:uiPriority w:val="99"/>
    <w:rPr>
      <w:rFonts w:ascii="NEU-BZ-S92" w:hAnsi="NEU-BZ-S92" w:eastAsia="方正书宋_GBK" w:cstheme="minorBid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4</Pages>
  <Words>1954</Words>
  <Characters>2168</Characters>
  <Lines>16</Lines>
  <Paragraphs>4</Paragraphs>
  <TotalTime>0</TotalTime>
  <ScaleCrop>false</ScaleCrop>
  <LinksUpToDate>false</LinksUpToDate>
  <CharactersWithSpaces>2198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2021-06-20T14:45:00Z</dcterms:created>
  <dc:creator>21cnjy.com</dc:creator>
  <cp:keywords>21</cp:keywords>
  <cp:lastModifiedBy>Administrator</cp:lastModifiedBy>
  <dcterms:modified xsi:type="dcterms:W3CDTF">2021-08-25T08:03:30Z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